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FE3" w:rsidRPr="00D40C2C" w:rsidRDefault="00827FE3" w:rsidP="00827FE3">
      <w:pPr>
        <w:rPr>
          <w:rFonts w:asciiTheme="majorHAnsi" w:hAnsiTheme="majorHAnsi"/>
          <w:b/>
          <w:sz w:val="24"/>
          <w:szCs w:val="24"/>
        </w:rPr>
      </w:pPr>
      <w:r w:rsidRPr="00D40C2C">
        <w:rPr>
          <w:rFonts w:asciiTheme="majorHAnsi" w:hAnsiTheme="majorHAnsi"/>
          <w:b/>
          <w:sz w:val="24"/>
          <w:szCs w:val="24"/>
        </w:rPr>
        <w:t>Kristy Herrmann</w:t>
      </w:r>
    </w:p>
    <w:p w:rsidR="00827FE3" w:rsidRPr="00D40C2C" w:rsidRDefault="00827FE3" w:rsidP="00827FE3">
      <w:pPr>
        <w:jc w:val="center"/>
        <w:rPr>
          <w:rFonts w:asciiTheme="majorHAnsi" w:hAnsiTheme="majorHAnsi"/>
          <w:b/>
          <w:sz w:val="24"/>
          <w:szCs w:val="24"/>
        </w:rPr>
      </w:pPr>
      <w:r>
        <w:rPr>
          <w:rFonts w:asciiTheme="majorHAnsi" w:hAnsiTheme="majorHAnsi"/>
          <w:b/>
          <w:sz w:val="24"/>
          <w:szCs w:val="24"/>
        </w:rPr>
        <w:t>Music</w:t>
      </w:r>
      <w:r w:rsidRPr="00D40C2C">
        <w:rPr>
          <w:rFonts w:asciiTheme="majorHAnsi" w:hAnsiTheme="majorHAnsi"/>
          <w:b/>
          <w:sz w:val="24"/>
          <w:szCs w:val="24"/>
        </w:rPr>
        <w:t xml:space="preserve">/ Social Studies Activity </w:t>
      </w:r>
      <w:r>
        <w:rPr>
          <w:rFonts w:asciiTheme="majorHAnsi" w:hAnsiTheme="majorHAnsi"/>
          <w:b/>
          <w:sz w:val="24"/>
          <w:szCs w:val="24"/>
        </w:rPr>
        <w:t>– 2</w:t>
      </w:r>
      <w:r w:rsidRPr="00250AF6">
        <w:rPr>
          <w:rFonts w:asciiTheme="majorHAnsi" w:hAnsiTheme="majorHAnsi"/>
          <w:b/>
          <w:sz w:val="24"/>
          <w:szCs w:val="24"/>
          <w:vertAlign w:val="superscript"/>
        </w:rPr>
        <w:t>nd</w:t>
      </w:r>
      <w:r>
        <w:rPr>
          <w:rFonts w:asciiTheme="majorHAnsi" w:hAnsiTheme="majorHAnsi"/>
          <w:b/>
          <w:sz w:val="24"/>
          <w:szCs w:val="24"/>
        </w:rPr>
        <w:t xml:space="preserve"> grade</w:t>
      </w:r>
    </w:p>
    <w:p w:rsidR="00827FE3" w:rsidRDefault="00827FE3" w:rsidP="00827FE3">
      <w:pPr>
        <w:pStyle w:val="NormalWeb"/>
        <w:spacing w:line="360" w:lineRule="auto"/>
        <w:rPr>
          <w:rStyle w:val="Strong"/>
          <w:rFonts w:asciiTheme="majorHAnsi" w:hAnsiTheme="majorHAnsi"/>
          <w:u w:val="single"/>
        </w:rPr>
      </w:pPr>
      <w:r w:rsidRPr="00D40C2C">
        <w:rPr>
          <w:rStyle w:val="Strong"/>
          <w:rFonts w:asciiTheme="majorHAnsi" w:hAnsiTheme="majorHAnsi"/>
          <w:u w:val="single"/>
        </w:rPr>
        <w:t xml:space="preserve">Social Studies: </w:t>
      </w:r>
    </w:p>
    <w:p w:rsidR="00827FE3" w:rsidRPr="001A5BF6" w:rsidRDefault="00827FE3" w:rsidP="00827FE3">
      <w:pPr>
        <w:pStyle w:val="NormalWeb"/>
        <w:spacing w:line="360" w:lineRule="auto"/>
        <w:rPr>
          <w:rFonts w:asciiTheme="majorHAnsi" w:hAnsiTheme="majorHAnsi"/>
        </w:rPr>
      </w:pPr>
      <w:r w:rsidRPr="001A5BF6">
        <w:rPr>
          <w:rStyle w:val="Strong"/>
          <w:rFonts w:asciiTheme="majorHAnsi" w:hAnsiTheme="majorHAnsi"/>
        </w:rPr>
        <w:t>2.01</w:t>
      </w:r>
      <w:r w:rsidRPr="001A5BF6">
        <w:rPr>
          <w:rFonts w:asciiTheme="majorHAnsi" w:hAnsiTheme="majorHAnsi"/>
        </w:rPr>
        <w:t xml:space="preserve"> Identify and explain the functions of local governmental bodies and elected officials.</w:t>
      </w:r>
    </w:p>
    <w:p w:rsidR="00827FE3" w:rsidRPr="00D40C2C" w:rsidRDefault="00827FE3" w:rsidP="00827FE3">
      <w:pPr>
        <w:pStyle w:val="NormalWeb"/>
        <w:spacing w:line="360" w:lineRule="auto"/>
        <w:rPr>
          <w:rFonts w:asciiTheme="majorHAnsi" w:hAnsiTheme="majorHAnsi"/>
        </w:rPr>
      </w:pPr>
      <w:r w:rsidRPr="00D40C2C">
        <w:rPr>
          <w:rStyle w:val="Strong"/>
          <w:rFonts w:asciiTheme="majorHAnsi" w:hAnsiTheme="majorHAnsi"/>
        </w:rPr>
        <w:t>2.02</w:t>
      </w:r>
      <w:r w:rsidRPr="00D40C2C">
        <w:rPr>
          <w:rFonts w:asciiTheme="majorHAnsi" w:hAnsiTheme="majorHAnsi"/>
        </w:rPr>
        <w:t xml:space="preserve"> Recognize and demonstrate examples of the elective process.</w:t>
      </w:r>
    </w:p>
    <w:p w:rsidR="00827FE3" w:rsidRPr="00D40C2C" w:rsidRDefault="00827FE3" w:rsidP="00827FE3">
      <w:pPr>
        <w:pStyle w:val="NormalWeb"/>
        <w:rPr>
          <w:rFonts w:asciiTheme="majorHAnsi" w:hAnsiTheme="majorHAnsi"/>
          <w:b/>
          <w:u w:val="single"/>
        </w:rPr>
      </w:pPr>
      <w:r w:rsidRPr="00D40C2C">
        <w:rPr>
          <w:rFonts w:asciiTheme="majorHAnsi" w:hAnsiTheme="majorHAnsi"/>
          <w:b/>
          <w:u w:val="single"/>
        </w:rPr>
        <w:t xml:space="preserve">Visual Arts: </w:t>
      </w:r>
    </w:p>
    <w:p w:rsidR="00827FE3" w:rsidRPr="001A5BF6" w:rsidRDefault="00827FE3" w:rsidP="00827FE3">
      <w:pPr>
        <w:pStyle w:val="NormalWeb"/>
        <w:rPr>
          <w:rFonts w:asciiTheme="majorHAnsi" w:hAnsiTheme="majorHAnsi"/>
        </w:rPr>
      </w:pPr>
      <w:r w:rsidRPr="001A5BF6">
        <w:rPr>
          <w:rFonts w:asciiTheme="majorHAnsi" w:hAnsiTheme="majorHAnsi"/>
          <w:b/>
        </w:rPr>
        <w:t>4.05</w:t>
      </w:r>
      <w:r w:rsidRPr="001A5BF6">
        <w:rPr>
          <w:rFonts w:asciiTheme="majorHAnsi" w:hAnsiTheme="majorHAnsi"/>
        </w:rPr>
        <w:t xml:space="preserve"> Show respect for the composing and arranging efforts of others.</w:t>
      </w:r>
    </w:p>
    <w:p w:rsidR="00827FE3" w:rsidRPr="001A5BF6" w:rsidRDefault="00827FE3" w:rsidP="00827FE3">
      <w:pPr>
        <w:pStyle w:val="NormalWeb"/>
        <w:rPr>
          <w:rFonts w:asciiTheme="majorHAnsi" w:hAnsiTheme="majorHAnsi"/>
        </w:rPr>
      </w:pPr>
      <w:r w:rsidRPr="001A5BF6">
        <w:rPr>
          <w:rFonts w:asciiTheme="majorHAnsi" w:hAnsiTheme="majorHAnsi"/>
          <w:b/>
        </w:rPr>
        <w:t>7.02</w:t>
      </w:r>
      <w:r w:rsidRPr="001A5BF6">
        <w:rPr>
          <w:rFonts w:asciiTheme="majorHAnsi" w:hAnsiTheme="majorHAnsi"/>
        </w:rPr>
        <w:t xml:space="preserve"> Explain personal reactions to musical works.</w:t>
      </w:r>
    </w:p>
    <w:p w:rsidR="00827FE3" w:rsidRPr="001A5BF6" w:rsidRDefault="00827FE3" w:rsidP="00827FE3">
      <w:pPr>
        <w:pStyle w:val="NormalWeb"/>
        <w:rPr>
          <w:rFonts w:asciiTheme="majorHAnsi" w:hAnsiTheme="majorHAnsi"/>
        </w:rPr>
      </w:pPr>
      <w:r w:rsidRPr="001A5BF6">
        <w:rPr>
          <w:rFonts w:asciiTheme="majorHAnsi" w:hAnsiTheme="majorHAnsi"/>
          <w:b/>
        </w:rPr>
        <w:t>7.03</w:t>
      </w:r>
      <w:r w:rsidRPr="001A5BF6">
        <w:rPr>
          <w:rFonts w:asciiTheme="majorHAnsi" w:hAnsiTheme="majorHAnsi"/>
        </w:rPr>
        <w:t xml:space="preserve"> Demonstrate respect for the musical efforts and opinions of others.</w:t>
      </w:r>
    </w:p>
    <w:p w:rsidR="00827FE3" w:rsidRPr="001A5BF6" w:rsidRDefault="00827FE3" w:rsidP="00827FE3">
      <w:pPr>
        <w:pStyle w:val="NormalWeb"/>
        <w:rPr>
          <w:rFonts w:asciiTheme="majorHAnsi" w:hAnsiTheme="majorHAnsi"/>
        </w:rPr>
      </w:pPr>
      <w:r w:rsidRPr="001A5BF6">
        <w:rPr>
          <w:rFonts w:asciiTheme="majorHAnsi" w:hAnsiTheme="majorHAnsi"/>
          <w:b/>
        </w:rPr>
        <w:t>4.01</w:t>
      </w:r>
      <w:r w:rsidRPr="001A5BF6">
        <w:rPr>
          <w:rFonts w:asciiTheme="majorHAnsi" w:hAnsiTheme="majorHAnsi"/>
        </w:rPr>
        <w:t xml:space="preserve"> Create and arrange music to accompany readings or dramatizations.</w:t>
      </w:r>
    </w:p>
    <w:p w:rsidR="00827FE3" w:rsidRPr="00D40C2C" w:rsidRDefault="00827FE3" w:rsidP="00827FE3">
      <w:pPr>
        <w:rPr>
          <w:rFonts w:asciiTheme="majorHAnsi" w:hAnsiTheme="majorHAnsi"/>
          <w:sz w:val="24"/>
          <w:szCs w:val="24"/>
        </w:rPr>
      </w:pPr>
      <w:r w:rsidRPr="00D40C2C">
        <w:rPr>
          <w:rFonts w:asciiTheme="majorHAnsi" w:hAnsiTheme="majorHAnsi"/>
          <w:b/>
          <w:sz w:val="24"/>
          <w:szCs w:val="24"/>
          <w:u w:val="single"/>
        </w:rPr>
        <w:t xml:space="preserve">Directions: </w:t>
      </w:r>
    </w:p>
    <w:p w:rsidR="00827FE3" w:rsidRPr="00D40C2C" w:rsidRDefault="00827FE3" w:rsidP="00827FE3">
      <w:pPr>
        <w:rPr>
          <w:rFonts w:asciiTheme="majorHAnsi" w:hAnsiTheme="majorHAnsi"/>
          <w:sz w:val="24"/>
          <w:szCs w:val="24"/>
        </w:rPr>
      </w:pPr>
      <w:r>
        <w:rPr>
          <w:rFonts w:asciiTheme="majorHAnsi" w:hAnsiTheme="majorHAnsi"/>
          <w:sz w:val="24"/>
          <w:szCs w:val="24"/>
        </w:rPr>
        <w:t xml:space="preserve">Students will be given the task of creating a song that a candidate would use at a campaign rally. This song should reflect the mood of rallies, which is upbeat and encouraging. The song should include words that reflect that candidate and their platform, such as “hope” or “change.” </w:t>
      </w:r>
    </w:p>
    <w:p w:rsidR="00662362" w:rsidRDefault="00662362"/>
    <w:sectPr w:rsidR="00662362" w:rsidSect="006623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827FE3"/>
    <w:rsid w:val="00662362"/>
    <w:rsid w:val="00827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F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7FE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7FE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689</Characters>
  <Application>Microsoft Office Word</Application>
  <DocSecurity>0</DocSecurity>
  <Lines>5</Lines>
  <Paragraphs>1</Paragraphs>
  <ScaleCrop>false</ScaleCrop>
  <Company> </Company>
  <LinksUpToDate>false</LinksUpToDate>
  <CharactersWithSpaces>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2011-01-31T01:15:00Z</dcterms:created>
  <dcterms:modified xsi:type="dcterms:W3CDTF">2011-01-31T01:15:00Z</dcterms:modified>
</cp:coreProperties>
</file>